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8CAA" w14:textId="6DB981B4" w:rsidR="004301D0" w:rsidRPr="00C11681" w:rsidRDefault="00215591" w:rsidP="00C11681">
      <w:pPr>
        <w:jc w:val="center"/>
        <w:rPr>
          <w:rFonts w:ascii="Poppins" w:hAnsi="Poppins" w:cs="Poppins"/>
          <w:b/>
          <w:bCs/>
          <w:sz w:val="36"/>
          <w:szCs w:val="36"/>
        </w:rPr>
      </w:pPr>
      <w:r w:rsidRPr="00C11681">
        <w:rPr>
          <w:rFonts w:ascii="Poppins" w:hAnsi="Poppins" w:cs="Poppins"/>
          <w:b/>
          <w:bCs/>
          <w:sz w:val="36"/>
          <w:szCs w:val="36"/>
        </w:rPr>
        <w:t>AUDIT PREPARATIONS</w:t>
      </w:r>
    </w:p>
    <w:p w14:paraId="5440AD2B" w14:textId="26CE4AE1" w:rsidR="00215591" w:rsidRPr="001542C7" w:rsidRDefault="001542C7">
      <w:pPr>
        <w:rPr>
          <w:rFonts w:ascii="Poppins" w:hAnsi="Poppins" w:cs="Poppins"/>
          <w:b/>
          <w:bCs/>
          <w:sz w:val="20"/>
          <w:szCs w:val="20"/>
        </w:rPr>
      </w:pPr>
      <w:r w:rsidRPr="001542C7">
        <w:rPr>
          <w:rFonts w:ascii="Poppins" w:hAnsi="Poppins" w:cs="Poppins"/>
          <w:b/>
          <w:bCs/>
          <w:sz w:val="20"/>
          <w:szCs w:val="20"/>
        </w:rPr>
        <w:t>Previous Audit Request Mar 2025</w:t>
      </w:r>
    </w:p>
    <w:p w14:paraId="081330A9" w14:textId="408505E8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Inventory Management SOPs</w:t>
      </w:r>
      <w:r w:rsidRPr="001542C7">
        <w:rPr>
          <w:rFonts w:ascii="Poppins" w:hAnsi="Poppins" w:cs="Poppins"/>
          <w:sz w:val="20"/>
          <w:szCs w:val="20"/>
        </w:rPr>
        <w:t xml:space="preserve"> </w:t>
      </w:r>
      <w:r w:rsidRPr="001542C7">
        <w:rPr>
          <w:rFonts w:ascii="Poppins" w:hAnsi="Poppins" w:cs="Poppins"/>
          <w:sz w:val="20"/>
          <w:szCs w:val="20"/>
        </w:rPr>
        <w:t>(Receiving, Issuing, monitoring of obsolete and expired socks)</w:t>
      </w:r>
    </w:p>
    <w:p w14:paraId="633E852E" w14:textId="745D2B3A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Stock Status Report with holding parameters set</w:t>
      </w:r>
      <w:r w:rsidRPr="001542C7">
        <w:rPr>
          <w:rFonts w:ascii="Poppins" w:hAnsi="Poppins" w:cs="Poppins"/>
          <w:sz w:val="20"/>
          <w:szCs w:val="20"/>
        </w:rPr>
        <w:t xml:space="preserve"> </w:t>
      </w:r>
      <w:r w:rsidRPr="001542C7">
        <w:rPr>
          <w:rFonts w:ascii="Poppins" w:hAnsi="Poppins" w:cs="Poppins"/>
          <w:sz w:val="20"/>
          <w:szCs w:val="20"/>
        </w:rPr>
        <w:t>(</w:t>
      </w:r>
      <w:proofErr w:type="spellStart"/>
      <w:r w:rsidRPr="001542C7">
        <w:rPr>
          <w:rFonts w:ascii="Poppins" w:hAnsi="Poppins" w:cs="Poppins"/>
          <w:sz w:val="20"/>
          <w:szCs w:val="20"/>
        </w:rPr>
        <w:t>Gerenal</w:t>
      </w:r>
      <w:proofErr w:type="spellEnd"/>
      <w:r w:rsidRPr="001542C7">
        <w:rPr>
          <w:rFonts w:ascii="Poppins" w:hAnsi="Poppins" w:cs="Poppins"/>
          <w:sz w:val="20"/>
          <w:szCs w:val="20"/>
        </w:rPr>
        <w:t xml:space="preserve"> and Fuel)</w:t>
      </w:r>
    </w:p>
    <w:p w14:paraId="708821FB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Stock Issue Report (General and Fuel)</w:t>
      </w:r>
    </w:p>
    <w:p w14:paraId="318C8615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GRV listing with date and time of when GRV was posted.</w:t>
      </w:r>
    </w:p>
    <w:p w14:paraId="77009CAE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Fuel Daily Counts Schedule</w:t>
      </w:r>
    </w:p>
    <w:p w14:paraId="6D87C33B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Monthly Stock Count Variance Reports</w:t>
      </w:r>
    </w:p>
    <w:p w14:paraId="0C59B0BD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Monthly Stock Count Stock Sheets</w:t>
      </w:r>
    </w:p>
    <w:p w14:paraId="67DDF157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Contract with the Fuel Supplier</w:t>
      </w:r>
    </w:p>
    <w:p w14:paraId="488076AA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Insurance Contract for In Transit and Onsite stock and Fuel</w:t>
      </w:r>
    </w:p>
    <w:p w14:paraId="03552C5B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Fuel Calibration Certificates</w:t>
      </w:r>
    </w:p>
    <w:p w14:paraId="7593554E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Fumigation Certificates</w:t>
      </w:r>
    </w:p>
    <w:p w14:paraId="303C7EA9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Freezer temperature monitoring records</w:t>
      </w:r>
    </w:p>
    <w:p w14:paraId="1BD3E466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Obsolete and expired stock records</w:t>
      </w:r>
    </w:p>
    <w:p w14:paraId="2AEDF014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Stock write-offs records</w:t>
      </w:r>
    </w:p>
    <w:p w14:paraId="051FECA3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Stock Movement report - Central Stores/UCF</w:t>
      </w:r>
    </w:p>
    <w:p w14:paraId="34C5D3A0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Critical stock listing</w:t>
      </w:r>
    </w:p>
    <w:p w14:paraId="245473A0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Critical Stock Daily Sheet</w:t>
      </w:r>
    </w:p>
    <w:p w14:paraId="56E47413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Sample of Manifest (Ume Transfers/Harare warehouse/Boat Manifest)</w:t>
      </w:r>
    </w:p>
    <w:p w14:paraId="1545EA86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Sample of return Manifest</w:t>
      </w:r>
    </w:p>
    <w:p w14:paraId="3642E68E" w14:textId="77777777" w:rsidR="001542C7" w:rsidRPr="001542C7" w:rsidRDefault="001542C7" w:rsidP="001542C7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Procurement Report - GRV cross-ref PO (partially received &amp; complete orders)</w:t>
      </w:r>
    </w:p>
    <w:p w14:paraId="70B2766B" w14:textId="09F3859B" w:rsidR="00215591" w:rsidRPr="005E70EC" w:rsidRDefault="001542C7" w:rsidP="005E70EC">
      <w:pPr>
        <w:numPr>
          <w:ilvl w:val="0"/>
          <w:numId w:val="1"/>
        </w:numPr>
        <w:rPr>
          <w:rFonts w:ascii="Poppins" w:hAnsi="Poppins" w:cs="Poppins"/>
          <w:sz w:val="20"/>
          <w:szCs w:val="20"/>
        </w:rPr>
      </w:pPr>
      <w:r w:rsidRPr="001542C7">
        <w:rPr>
          <w:rFonts w:ascii="Poppins" w:hAnsi="Poppins" w:cs="Poppins"/>
          <w:sz w:val="20"/>
          <w:szCs w:val="20"/>
        </w:rPr>
        <w:t>Stock-take procedures</w:t>
      </w:r>
    </w:p>
    <w:p w14:paraId="2F228113" w14:textId="10AE436F" w:rsidR="005E70EC" w:rsidRPr="005E70EC" w:rsidRDefault="005E70EC">
      <w:pPr>
        <w:rPr>
          <w:rFonts w:ascii="Poppins" w:hAnsi="Poppins" w:cs="Poppins"/>
          <w:b/>
          <w:bCs/>
          <w:sz w:val="20"/>
          <w:szCs w:val="20"/>
        </w:rPr>
      </w:pPr>
      <w:r w:rsidRPr="005E70EC">
        <w:rPr>
          <w:rFonts w:ascii="Poppins" w:hAnsi="Poppins" w:cs="Poppins"/>
          <w:b/>
          <w:bCs/>
          <w:sz w:val="20"/>
          <w:szCs w:val="20"/>
        </w:rPr>
        <w:t>Issues raised in March 2025</w:t>
      </w:r>
    </w:p>
    <w:p w14:paraId="21277CF5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Deficiencies in inventory write-off standard operating procedure</w:t>
      </w:r>
    </w:p>
    <w:p w14:paraId="02F19667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lastRenderedPageBreak/>
        <w:t>Inadequate stock take instructions.</w:t>
      </w:r>
    </w:p>
    <w:p w14:paraId="0923A744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Inadequate explanations on monthly stock take variances.</w:t>
      </w:r>
    </w:p>
    <w:p w14:paraId="71D3315F" w14:textId="2C64EA3F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Different Stock items recorded on one stock item code</w:t>
      </w:r>
    </w:p>
    <w:p w14:paraId="4E1A0598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Long outstanding stock in the Goods in Transit warehouse</w:t>
      </w:r>
    </w:p>
    <w:p w14:paraId="57556A44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Stock write-off notes not serialized</w:t>
      </w:r>
    </w:p>
    <w:p w14:paraId="02DA8893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Requisitions not cross referenced to the transfer notes</w:t>
      </w:r>
    </w:p>
    <w:p w14:paraId="14B62906" w14:textId="77777777" w:rsidR="005E70EC" w:rsidRPr="005E70EC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Stock Spot checks not being done by Finance department.</w:t>
      </w:r>
    </w:p>
    <w:p w14:paraId="1EA56F65" w14:textId="2B5098CF" w:rsidR="005E70EC" w:rsidRPr="001542C7" w:rsidRDefault="005E70EC" w:rsidP="005E70EC">
      <w:pPr>
        <w:numPr>
          <w:ilvl w:val="0"/>
          <w:numId w:val="2"/>
        </w:numPr>
        <w:rPr>
          <w:rFonts w:ascii="Poppins" w:hAnsi="Poppins" w:cs="Poppins"/>
          <w:sz w:val="20"/>
          <w:szCs w:val="20"/>
        </w:rPr>
      </w:pPr>
      <w:r w:rsidRPr="005E70EC">
        <w:rPr>
          <w:rFonts w:ascii="Poppins" w:hAnsi="Poppins" w:cs="Poppins"/>
          <w:sz w:val="20"/>
          <w:szCs w:val="20"/>
        </w:rPr>
        <w:t>Overstocking of building material and engineering spares</w:t>
      </w:r>
    </w:p>
    <w:p w14:paraId="0F97DEDA" w14:textId="77777777" w:rsidR="0026017E" w:rsidRPr="001542C7" w:rsidRDefault="0026017E">
      <w:pPr>
        <w:rPr>
          <w:rFonts w:ascii="Poppins" w:hAnsi="Poppins" w:cs="Poppins"/>
          <w:sz w:val="20"/>
          <w:szCs w:val="20"/>
        </w:rPr>
      </w:pPr>
    </w:p>
    <w:sectPr w:rsidR="0026017E" w:rsidRPr="00154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2E76"/>
    <w:multiLevelType w:val="multilevel"/>
    <w:tmpl w:val="46F6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DA185A"/>
    <w:multiLevelType w:val="hybridMultilevel"/>
    <w:tmpl w:val="CAD85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70B73"/>
    <w:multiLevelType w:val="hybridMultilevel"/>
    <w:tmpl w:val="D62CF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5201A"/>
    <w:multiLevelType w:val="multilevel"/>
    <w:tmpl w:val="7FA43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2C761F"/>
    <w:multiLevelType w:val="multilevel"/>
    <w:tmpl w:val="AA8A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C12960"/>
    <w:multiLevelType w:val="multilevel"/>
    <w:tmpl w:val="E41E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956825"/>
    <w:multiLevelType w:val="hybridMultilevel"/>
    <w:tmpl w:val="4D788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65089">
    <w:abstractNumId w:val="1"/>
  </w:num>
  <w:num w:numId="2" w16cid:durableId="1484346974">
    <w:abstractNumId w:val="2"/>
  </w:num>
  <w:num w:numId="3" w16cid:durableId="795950890">
    <w:abstractNumId w:val="6"/>
  </w:num>
  <w:num w:numId="4" w16cid:durableId="539822743">
    <w:abstractNumId w:val="3"/>
  </w:num>
  <w:num w:numId="5" w16cid:durableId="1835879099">
    <w:abstractNumId w:val="5"/>
  </w:num>
  <w:num w:numId="6" w16cid:durableId="965158906">
    <w:abstractNumId w:val="0"/>
  </w:num>
  <w:num w:numId="7" w16cid:durableId="13457439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591"/>
    <w:rsid w:val="00022146"/>
    <w:rsid w:val="001542C7"/>
    <w:rsid w:val="00215591"/>
    <w:rsid w:val="0026017E"/>
    <w:rsid w:val="003C64D0"/>
    <w:rsid w:val="004301D0"/>
    <w:rsid w:val="005E70EC"/>
    <w:rsid w:val="00B87C6B"/>
    <w:rsid w:val="00C11681"/>
    <w:rsid w:val="00D4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2B1A9"/>
  <w15:chartTrackingRefBased/>
  <w15:docId w15:val="{94BCC6E8-7B99-417E-8BCF-67B00ED4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5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5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55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5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55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55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55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55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55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5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5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55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55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55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55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55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55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55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55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55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5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55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55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55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55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55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55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55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55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Clite Mutale</dc:creator>
  <cp:keywords/>
  <dc:description/>
  <cp:lastModifiedBy>Clite Mutale</cp:lastModifiedBy>
  <cp:revision>5</cp:revision>
  <dcterms:created xsi:type="dcterms:W3CDTF">2025-12-19T06:23:00Z</dcterms:created>
  <dcterms:modified xsi:type="dcterms:W3CDTF">2025-12-19T11:46:00Z</dcterms:modified>
</cp:coreProperties>
</file>